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13C" w:rsidRPr="00DE6D97" w:rsidRDefault="0069113C" w:rsidP="00DE6D97">
      <w:pPr>
        <w:spacing w:line="440" w:lineRule="exact"/>
        <w:jc w:val="center"/>
        <w:rPr>
          <w:rStyle w:val="a7"/>
          <w:rFonts w:asciiTheme="minorEastAsia" w:hAnsiTheme="minorEastAsia"/>
          <w:color w:val="000000"/>
          <w:sz w:val="24"/>
          <w:szCs w:val="24"/>
          <w:shd w:val="clear" w:color="auto" w:fill="FFFFFF"/>
        </w:rPr>
      </w:pPr>
      <w:r w:rsidRPr="00DE6D97">
        <w:rPr>
          <w:rStyle w:val="a7"/>
          <w:rFonts w:asciiTheme="minorEastAsia" w:hAnsiTheme="minorEastAsia" w:hint="eastAsia"/>
          <w:color w:val="000000"/>
          <w:sz w:val="24"/>
          <w:szCs w:val="24"/>
          <w:shd w:val="clear" w:color="auto" w:fill="FFFFFF"/>
        </w:rPr>
        <w:t>第十</w:t>
      </w:r>
      <w:r w:rsidR="00DE6D97" w:rsidRPr="00DE6D97">
        <w:rPr>
          <w:rStyle w:val="a7"/>
          <w:rFonts w:asciiTheme="minorEastAsia" w:hAnsiTheme="minorEastAsia" w:hint="eastAsia"/>
          <w:color w:val="000000"/>
          <w:sz w:val="24"/>
          <w:szCs w:val="24"/>
          <w:shd w:val="clear" w:color="auto" w:fill="FFFFFF"/>
        </w:rPr>
        <w:t>二</w:t>
      </w:r>
      <w:r w:rsidR="00DE6D97">
        <w:rPr>
          <w:rStyle w:val="a7"/>
          <w:rFonts w:asciiTheme="minorEastAsia" w:hAnsiTheme="minorEastAsia" w:hint="eastAsia"/>
          <w:color w:val="000000"/>
          <w:sz w:val="24"/>
          <w:szCs w:val="24"/>
          <w:shd w:val="clear" w:color="auto" w:fill="FFFFFF"/>
        </w:rPr>
        <w:t>届</w:t>
      </w:r>
      <w:r w:rsidRPr="00DE6D97">
        <w:rPr>
          <w:rStyle w:val="a7"/>
          <w:rFonts w:asciiTheme="minorEastAsia" w:hAnsiTheme="minorEastAsia" w:hint="eastAsia"/>
          <w:color w:val="000000"/>
          <w:sz w:val="24"/>
          <w:szCs w:val="24"/>
          <w:shd w:val="clear" w:color="auto" w:fill="FFFFFF"/>
        </w:rPr>
        <w:t>全国大学生广告艺术大赛参赛办法和流程</w:t>
      </w:r>
    </w:p>
    <w:p w:rsidR="00181997" w:rsidRPr="00DE6D97" w:rsidRDefault="00DE6D97" w:rsidP="00DE6D97">
      <w:pPr>
        <w:spacing w:line="440" w:lineRule="exact"/>
        <w:rPr>
          <w:rFonts w:asciiTheme="minorEastAsia" w:hAnsiTheme="minorEastAsia"/>
          <w:sz w:val="24"/>
          <w:szCs w:val="24"/>
        </w:rPr>
      </w:pPr>
      <w:r w:rsidRPr="00DE6D97">
        <w:rPr>
          <w:rStyle w:val="a7"/>
          <w:rFonts w:asciiTheme="minorEastAsia" w:hAnsiTheme="minorEastAsia" w:hint="eastAsia"/>
          <w:color w:val="000000"/>
          <w:sz w:val="24"/>
          <w:szCs w:val="24"/>
          <w:shd w:val="clear" w:color="auto" w:fill="FFFFFF"/>
        </w:rPr>
        <w:t>一、参赛资格</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全国各类高等院校在校全日制大学生、研究生均可参加。</w:t>
      </w:r>
      <w:r w:rsidRPr="00DE6D97">
        <w:rPr>
          <w:rFonts w:asciiTheme="minorEastAsia" w:hAnsiTheme="minorEastAsia" w:hint="eastAsia"/>
          <w:color w:val="000000"/>
          <w:sz w:val="24"/>
          <w:szCs w:val="24"/>
          <w:shd w:val="clear" w:color="auto" w:fill="FFFFFF"/>
        </w:rPr>
        <w:br/>
      </w:r>
      <w:r w:rsidRPr="00DE6D97">
        <w:rPr>
          <w:rStyle w:val="a7"/>
          <w:rFonts w:asciiTheme="minorEastAsia" w:hAnsiTheme="minorEastAsia" w:hint="eastAsia"/>
          <w:color w:val="000000"/>
          <w:sz w:val="24"/>
          <w:szCs w:val="24"/>
          <w:shd w:val="clear" w:color="auto" w:fill="FFFFFF"/>
        </w:rPr>
        <w:t>二、参赛规定</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参赛作品必须按照大广赛组委会统一指定的命题和规定的企业背景资料（见大广赛官网和参赛手册）进行创作。</w:t>
      </w:r>
      <w:r w:rsidRPr="00DE6D97">
        <w:rPr>
          <w:rFonts w:asciiTheme="minorEastAsia" w:hAnsiTheme="minorEastAsia" w:hint="eastAsia"/>
          <w:color w:val="000000"/>
          <w:sz w:val="24"/>
          <w:szCs w:val="24"/>
          <w:shd w:val="clear" w:color="auto" w:fill="FFFFFF"/>
        </w:rPr>
        <w:br/>
      </w:r>
      <w:r w:rsidRPr="00DE6D97">
        <w:rPr>
          <w:rStyle w:val="a7"/>
          <w:rFonts w:asciiTheme="minorEastAsia" w:hAnsiTheme="minorEastAsia" w:hint="eastAsia"/>
          <w:color w:val="000000"/>
          <w:sz w:val="24"/>
          <w:szCs w:val="24"/>
          <w:shd w:val="clear" w:color="auto" w:fill="FFFFFF"/>
        </w:rPr>
        <w:t>三、作品类别</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1、平面类（移动端、传统媒体）</w:t>
      </w:r>
      <w:r w:rsidRPr="00DE6D97">
        <w:rPr>
          <w:rFonts w:asciiTheme="minorEastAsia" w:hAnsiTheme="minorEastAsia" w:hint="eastAsia"/>
          <w:color w:val="000000"/>
          <w:sz w:val="24"/>
          <w:szCs w:val="24"/>
          <w:shd w:val="clear" w:color="auto" w:fill="FFFFFF"/>
        </w:rPr>
        <w:br/>
        <w:t xml:space="preserve">　　2、视频类（影视、微电影、短视频）</w:t>
      </w:r>
      <w:r w:rsidRPr="00DE6D97">
        <w:rPr>
          <w:rFonts w:asciiTheme="minorEastAsia" w:hAnsiTheme="minorEastAsia" w:hint="eastAsia"/>
          <w:color w:val="000000"/>
          <w:sz w:val="24"/>
          <w:szCs w:val="24"/>
          <w:shd w:val="clear" w:color="auto" w:fill="FFFFFF"/>
        </w:rPr>
        <w:br/>
        <w:t xml:space="preserve">　　3、动画类</w:t>
      </w:r>
      <w:r w:rsidRPr="00DE6D97">
        <w:rPr>
          <w:rFonts w:asciiTheme="minorEastAsia" w:hAnsiTheme="minorEastAsia" w:hint="eastAsia"/>
          <w:color w:val="000000"/>
          <w:sz w:val="24"/>
          <w:szCs w:val="24"/>
          <w:shd w:val="clear" w:color="auto" w:fill="FFFFFF"/>
        </w:rPr>
        <w:br/>
        <w:t xml:space="preserve">　　4、互动类（移动端、场景互动）</w:t>
      </w:r>
      <w:r w:rsidRPr="00DE6D97">
        <w:rPr>
          <w:rFonts w:asciiTheme="minorEastAsia" w:hAnsiTheme="minorEastAsia" w:hint="eastAsia"/>
          <w:color w:val="000000"/>
          <w:sz w:val="24"/>
          <w:szCs w:val="24"/>
          <w:shd w:val="clear" w:color="auto" w:fill="FFFFFF"/>
        </w:rPr>
        <w:br/>
        <w:t xml:space="preserve">　　5、广播类（广播电台、互联网音频）</w:t>
      </w:r>
      <w:r w:rsidRPr="00DE6D97">
        <w:rPr>
          <w:rFonts w:asciiTheme="minorEastAsia" w:hAnsiTheme="minorEastAsia" w:hint="eastAsia"/>
          <w:color w:val="000000"/>
          <w:sz w:val="24"/>
          <w:szCs w:val="24"/>
          <w:shd w:val="clear" w:color="auto" w:fill="FFFFFF"/>
        </w:rPr>
        <w:br/>
        <w:t xml:space="preserve">　　6、策划案类 (广告策划、营销策划）</w:t>
      </w:r>
      <w:r w:rsidRPr="00DE6D97">
        <w:rPr>
          <w:rFonts w:asciiTheme="minorEastAsia" w:hAnsiTheme="minorEastAsia" w:hint="eastAsia"/>
          <w:color w:val="000000"/>
          <w:sz w:val="24"/>
          <w:szCs w:val="24"/>
          <w:shd w:val="clear" w:color="auto" w:fill="FFFFFF"/>
        </w:rPr>
        <w:br/>
        <w:t xml:space="preserve">　　7、文案类（广告语、长文案）</w:t>
      </w:r>
      <w:r w:rsidRPr="00DE6D97">
        <w:rPr>
          <w:rFonts w:asciiTheme="minorEastAsia" w:hAnsiTheme="minorEastAsia" w:hint="eastAsia"/>
          <w:color w:val="000000"/>
          <w:sz w:val="24"/>
          <w:szCs w:val="24"/>
          <w:shd w:val="clear" w:color="auto" w:fill="FFFFFF"/>
        </w:rPr>
        <w:br/>
        <w:t xml:space="preserve">　　8、公益类（根据命题要求创作）</w:t>
      </w:r>
      <w:r w:rsidRPr="00DE6D97">
        <w:rPr>
          <w:rFonts w:asciiTheme="minorEastAsia" w:hAnsiTheme="minorEastAsia" w:hint="eastAsia"/>
          <w:color w:val="000000"/>
          <w:sz w:val="24"/>
          <w:szCs w:val="24"/>
          <w:shd w:val="clear" w:color="auto" w:fill="FFFFFF"/>
        </w:rPr>
        <w:br/>
      </w:r>
      <w:r w:rsidRPr="00DE6D97">
        <w:rPr>
          <w:rStyle w:val="a7"/>
          <w:rFonts w:asciiTheme="minorEastAsia" w:hAnsiTheme="minorEastAsia" w:hint="eastAsia"/>
          <w:color w:val="000000"/>
          <w:sz w:val="24"/>
          <w:szCs w:val="24"/>
          <w:shd w:val="clear" w:color="auto" w:fill="FFFFFF"/>
        </w:rPr>
        <w:t>四、作品标准</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各类参赛作品应以原创性为原则，遵守《广告法》和其他国家有关法律及政策法规、行业规范等要求。鼓励采用广告新思维、新形式、新媒介进行设计和策划。</w:t>
      </w:r>
      <w:r w:rsidRPr="00DE6D97">
        <w:rPr>
          <w:rFonts w:asciiTheme="minorEastAsia" w:hAnsiTheme="minorEastAsia" w:hint="eastAsia"/>
          <w:color w:val="000000"/>
          <w:sz w:val="24"/>
          <w:szCs w:val="24"/>
          <w:shd w:val="clear" w:color="auto" w:fill="FFFFFF"/>
        </w:rPr>
        <w:br/>
      </w:r>
      <w:r w:rsidRPr="00DE6D97">
        <w:rPr>
          <w:rStyle w:val="a7"/>
          <w:rFonts w:asciiTheme="minorEastAsia" w:hAnsiTheme="minorEastAsia" w:hint="eastAsia"/>
          <w:color w:val="000000"/>
          <w:sz w:val="24"/>
          <w:szCs w:val="24"/>
          <w:shd w:val="clear" w:color="auto" w:fill="FFFFFF"/>
        </w:rPr>
        <w:t>五、参赛流程</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w:t>
      </w:r>
      <w:r w:rsidRPr="00DE6D97">
        <w:rPr>
          <w:rStyle w:val="a7"/>
          <w:rFonts w:asciiTheme="minorEastAsia" w:hAnsiTheme="minorEastAsia" w:hint="eastAsia"/>
          <w:color w:val="000000"/>
          <w:sz w:val="24"/>
          <w:szCs w:val="24"/>
          <w:shd w:val="clear" w:color="auto" w:fill="FFFFFF"/>
        </w:rPr>
        <w:t>第1步</w:t>
      </w:r>
      <w:r w:rsidRPr="00DE6D97">
        <w:rPr>
          <w:rFonts w:asciiTheme="minorEastAsia" w:hAnsiTheme="minorEastAsia" w:hint="eastAsia"/>
          <w:color w:val="000000"/>
          <w:sz w:val="24"/>
          <w:szCs w:val="24"/>
          <w:shd w:val="clear" w:color="auto" w:fill="FFFFFF"/>
        </w:rPr>
        <w:t>：下载命题</w:t>
      </w:r>
      <w:r w:rsidRPr="00DE6D97">
        <w:rPr>
          <w:rFonts w:asciiTheme="minorEastAsia" w:hAnsiTheme="minorEastAsia" w:hint="eastAsia"/>
          <w:color w:val="000000"/>
          <w:sz w:val="24"/>
          <w:szCs w:val="24"/>
          <w:shd w:val="clear" w:color="auto" w:fill="FFFFFF"/>
        </w:rPr>
        <w:br/>
        <w:t xml:space="preserve">　　登陆大广赛官网下载命题。</w:t>
      </w:r>
      <w:r w:rsidRPr="00DE6D97">
        <w:rPr>
          <w:rFonts w:asciiTheme="minorEastAsia" w:hAnsiTheme="minorEastAsia" w:hint="eastAsia"/>
          <w:color w:val="000000"/>
          <w:sz w:val="24"/>
          <w:szCs w:val="24"/>
          <w:shd w:val="clear" w:color="auto" w:fill="FFFFFF"/>
        </w:rPr>
        <w:br/>
        <w:t xml:space="preserve">　　</w:t>
      </w:r>
      <w:r w:rsidRPr="00DE6D97">
        <w:rPr>
          <w:rStyle w:val="a7"/>
          <w:rFonts w:asciiTheme="minorEastAsia" w:hAnsiTheme="minorEastAsia" w:hint="eastAsia"/>
          <w:color w:val="000000"/>
          <w:sz w:val="24"/>
          <w:szCs w:val="24"/>
          <w:shd w:val="clear" w:color="auto" w:fill="FFFFFF"/>
        </w:rPr>
        <w:t>第2步</w:t>
      </w:r>
      <w:r w:rsidRPr="00DE6D97">
        <w:rPr>
          <w:rFonts w:asciiTheme="minorEastAsia" w:hAnsiTheme="minorEastAsia" w:hint="eastAsia"/>
          <w:color w:val="000000"/>
          <w:sz w:val="24"/>
          <w:szCs w:val="24"/>
          <w:shd w:val="clear" w:color="auto" w:fill="FFFFFF"/>
        </w:rPr>
        <w:t>：作品创作</w:t>
      </w:r>
      <w:r w:rsidRPr="00DE6D97">
        <w:rPr>
          <w:rFonts w:asciiTheme="minorEastAsia" w:hAnsiTheme="minorEastAsia" w:hint="eastAsia"/>
          <w:color w:val="000000"/>
          <w:sz w:val="24"/>
          <w:szCs w:val="24"/>
          <w:shd w:val="clear" w:color="auto" w:fill="FFFFFF"/>
        </w:rPr>
        <w:br/>
        <w:t xml:space="preserve">　　</w:t>
      </w:r>
      <w:r w:rsidRPr="00DE6D97">
        <w:rPr>
          <w:rStyle w:val="a7"/>
          <w:rFonts w:asciiTheme="minorEastAsia" w:hAnsiTheme="minorEastAsia" w:hint="eastAsia"/>
          <w:color w:val="000000"/>
          <w:sz w:val="24"/>
          <w:szCs w:val="24"/>
          <w:shd w:val="clear" w:color="auto" w:fill="FFFFFF"/>
        </w:rPr>
        <w:t>第3步</w:t>
      </w:r>
      <w:r w:rsidRPr="00DE6D97">
        <w:rPr>
          <w:rFonts w:asciiTheme="minorEastAsia" w:hAnsiTheme="minorEastAsia" w:hint="eastAsia"/>
          <w:color w:val="000000"/>
          <w:sz w:val="24"/>
          <w:szCs w:val="24"/>
          <w:shd w:val="clear" w:color="auto" w:fill="FFFFFF"/>
        </w:rPr>
        <w:t>：上传作品</w:t>
      </w:r>
      <w:r w:rsidRPr="00DE6D97">
        <w:rPr>
          <w:rFonts w:asciiTheme="minorEastAsia" w:hAnsiTheme="minorEastAsia" w:hint="eastAsia"/>
          <w:color w:val="000000"/>
          <w:sz w:val="24"/>
          <w:szCs w:val="24"/>
          <w:shd w:val="clear" w:color="auto" w:fill="FFFFFF"/>
        </w:rPr>
        <w:br/>
        <w:t xml:space="preserve">　　在作品上传平台注册，填写报名表、承诺书，按要求上传作品成功后，系统将自动生成作品参赛编号。</w:t>
      </w:r>
      <w:r w:rsidRPr="00DE6D97">
        <w:rPr>
          <w:rFonts w:asciiTheme="minorEastAsia" w:hAnsiTheme="minorEastAsia" w:hint="eastAsia"/>
          <w:color w:val="000000"/>
          <w:sz w:val="24"/>
          <w:szCs w:val="24"/>
          <w:shd w:val="clear" w:color="auto" w:fill="FFFFFF"/>
        </w:rPr>
        <w:br/>
        <w:t xml:space="preserve">　　</w:t>
      </w:r>
      <w:r w:rsidRPr="00DE6D97">
        <w:rPr>
          <w:rStyle w:val="a7"/>
          <w:rFonts w:asciiTheme="minorEastAsia" w:hAnsiTheme="minorEastAsia" w:hint="eastAsia"/>
          <w:color w:val="000000"/>
          <w:sz w:val="24"/>
          <w:szCs w:val="24"/>
          <w:shd w:val="clear" w:color="auto" w:fill="FFFFFF"/>
        </w:rPr>
        <w:t>第4步</w:t>
      </w:r>
      <w:r w:rsidRPr="00DE6D97">
        <w:rPr>
          <w:rFonts w:asciiTheme="minorEastAsia" w:hAnsiTheme="minorEastAsia" w:hint="eastAsia"/>
          <w:color w:val="000000"/>
          <w:sz w:val="24"/>
          <w:szCs w:val="24"/>
          <w:shd w:val="clear" w:color="auto" w:fill="FFFFFF"/>
        </w:rPr>
        <w:t>：下载、打印报名表</w:t>
      </w:r>
      <w:r w:rsidRPr="00DE6D97">
        <w:rPr>
          <w:rFonts w:asciiTheme="minorEastAsia" w:hAnsiTheme="minorEastAsia" w:hint="eastAsia"/>
          <w:color w:val="000000"/>
          <w:sz w:val="24"/>
          <w:szCs w:val="24"/>
          <w:shd w:val="clear" w:color="auto" w:fill="FFFFFF"/>
        </w:rPr>
        <w:br/>
        <w:t xml:space="preserve">　　确保报名表内容完整、正确，下载并打印报名表。</w:t>
      </w:r>
      <w:r w:rsidRPr="00DE6D97">
        <w:rPr>
          <w:rFonts w:asciiTheme="minorEastAsia" w:hAnsiTheme="minorEastAsia" w:hint="eastAsia"/>
          <w:color w:val="000000"/>
          <w:sz w:val="24"/>
          <w:szCs w:val="24"/>
          <w:shd w:val="clear" w:color="auto" w:fill="FFFFFF"/>
        </w:rPr>
        <w:br/>
        <w:t xml:space="preserve">　　</w:t>
      </w:r>
      <w:r w:rsidRPr="00DE6D97">
        <w:rPr>
          <w:rStyle w:val="a7"/>
          <w:rFonts w:asciiTheme="minorEastAsia" w:hAnsiTheme="minorEastAsia" w:hint="eastAsia"/>
          <w:color w:val="000000"/>
          <w:sz w:val="24"/>
          <w:szCs w:val="24"/>
          <w:shd w:val="clear" w:color="auto" w:fill="FFFFFF"/>
        </w:rPr>
        <w:t>第5步</w:t>
      </w:r>
      <w:r w:rsidRPr="00DE6D97">
        <w:rPr>
          <w:rFonts w:asciiTheme="minorEastAsia" w:hAnsiTheme="minorEastAsia" w:hint="eastAsia"/>
          <w:color w:val="000000"/>
          <w:sz w:val="24"/>
          <w:szCs w:val="24"/>
          <w:shd w:val="clear" w:color="auto" w:fill="FFFFFF"/>
        </w:rPr>
        <w:t>：报送至学校</w:t>
      </w:r>
      <w:r w:rsidRPr="00DE6D97">
        <w:rPr>
          <w:rFonts w:asciiTheme="minorEastAsia" w:hAnsiTheme="minorEastAsia" w:hint="eastAsia"/>
          <w:color w:val="000000"/>
          <w:sz w:val="24"/>
          <w:szCs w:val="24"/>
          <w:shd w:val="clear" w:color="auto" w:fill="FFFFFF"/>
        </w:rPr>
        <w:br/>
        <w:t xml:space="preserve">　　将报名表盖章后，与作品光盘及纸质作品一同交到本校。</w:t>
      </w:r>
      <w:r w:rsidRPr="00DE6D97">
        <w:rPr>
          <w:rFonts w:asciiTheme="minorEastAsia" w:hAnsiTheme="minorEastAsia" w:hint="eastAsia"/>
          <w:color w:val="000000"/>
          <w:sz w:val="24"/>
          <w:szCs w:val="24"/>
          <w:shd w:val="clear" w:color="auto" w:fill="FFFFFF"/>
        </w:rPr>
        <w:br/>
        <w:t xml:space="preserve">　　</w:t>
      </w:r>
      <w:r w:rsidRPr="00DE6D97">
        <w:rPr>
          <w:rStyle w:val="a7"/>
          <w:rFonts w:asciiTheme="minorEastAsia" w:hAnsiTheme="minorEastAsia" w:hint="eastAsia"/>
          <w:color w:val="000000"/>
          <w:sz w:val="24"/>
          <w:szCs w:val="24"/>
          <w:shd w:val="clear" w:color="auto" w:fill="FFFFFF"/>
        </w:rPr>
        <w:t>第6步</w:t>
      </w:r>
      <w:r w:rsidRPr="00DE6D97">
        <w:rPr>
          <w:rFonts w:asciiTheme="minorEastAsia" w:hAnsiTheme="minorEastAsia" w:hint="eastAsia"/>
          <w:color w:val="000000"/>
          <w:sz w:val="24"/>
          <w:szCs w:val="24"/>
          <w:shd w:val="clear" w:color="auto" w:fill="FFFFFF"/>
        </w:rPr>
        <w:t>：学校报送至赛区</w:t>
      </w:r>
      <w:r w:rsidRPr="00DE6D97">
        <w:rPr>
          <w:rFonts w:asciiTheme="minorEastAsia" w:hAnsiTheme="minorEastAsia" w:hint="eastAsia"/>
          <w:color w:val="000000"/>
          <w:sz w:val="24"/>
          <w:szCs w:val="24"/>
          <w:shd w:val="clear" w:color="auto" w:fill="FFFFFF"/>
        </w:rPr>
        <w:br/>
      </w:r>
      <w:r w:rsidRPr="00DE6D97">
        <w:rPr>
          <w:rFonts w:asciiTheme="minorEastAsia" w:hAnsiTheme="minorEastAsia" w:hint="eastAsia"/>
          <w:color w:val="000000"/>
          <w:sz w:val="24"/>
          <w:szCs w:val="24"/>
          <w:shd w:val="clear" w:color="auto" w:fill="FFFFFF"/>
        </w:rPr>
        <w:lastRenderedPageBreak/>
        <w:t xml:space="preserve">　　</w:t>
      </w:r>
      <w:r w:rsidRPr="00DE6D97">
        <w:rPr>
          <w:rStyle w:val="a7"/>
          <w:rFonts w:asciiTheme="minorEastAsia" w:hAnsiTheme="minorEastAsia" w:hint="eastAsia"/>
          <w:color w:val="000000"/>
          <w:sz w:val="24"/>
          <w:szCs w:val="24"/>
          <w:shd w:val="clear" w:color="auto" w:fill="FFFFFF"/>
        </w:rPr>
        <w:t>第7步</w:t>
      </w:r>
      <w:r w:rsidRPr="00DE6D97">
        <w:rPr>
          <w:rFonts w:asciiTheme="minorEastAsia" w:hAnsiTheme="minorEastAsia" w:hint="eastAsia"/>
          <w:color w:val="000000"/>
          <w:sz w:val="24"/>
          <w:szCs w:val="24"/>
          <w:shd w:val="clear" w:color="auto" w:fill="FFFFFF"/>
        </w:rPr>
        <w:t>：赛区报送至总赛区</w:t>
      </w:r>
      <w:r w:rsidRPr="00DE6D97">
        <w:rPr>
          <w:rFonts w:asciiTheme="minorEastAsia" w:hAnsiTheme="minorEastAsia" w:hint="eastAsia"/>
          <w:color w:val="000000"/>
          <w:sz w:val="24"/>
          <w:szCs w:val="24"/>
          <w:shd w:val="clear" w:color="auto" w:fill="FFFFFF"/>
        </w:rPr>
        <w:br/>
        <w:t xml:space="preserve">　　各赛区将评选出的入围作品提交至全国大广赛组委会进行全国总评审。　　 </w:t>
      </w:r>
      <w:r w:rsidRPr="00DE6D97">
        <w:rPr>
          <w:rFonts w:asciiTheme="minorEastAsia" w:hAnsiTheme="minorEastAsia" w:hint="eastAsia"/>
          <w:color w:val="000000"/>
          <w:sz w:val="24"/>
          <w:szCs w:val="24"/>
          <w:shd w:val="clear" w:color="auto" w:fill="FFFFFF"/>
        </w:rPr>
        <w:br/>
      </w:r>
      <w:r w:rsidRPr="00DE6D97">
        <w:rPr>
          <w:rStyle w:val="a7"/>
          <w:rFonts w:asciiTheme="minorEastAsia" w:hAnsiTheme="minorEastAsia" w:hint="eastAsia"/>
          <w:color w:val="000000"/>
          <w:sz w:val="24"/>
          <w:szCs w:val="24"/>
          <w:shd w:val="clear" w:color="auto" w:fill="FFFFFF"/>
        </w:rPr>
        <w:t>六、作品规格及提交要求</w:t>
      </w:r>
      <w:r w:rsidRPr="00DE6D97">
        <w:rPr>
          <w:rFonts w:asciiTheme="minorEastAsia" w:hAnsiTheme="minorEastAsia" w:hint="eastAsia"/>
          <w:color w:val="666666"/>
          <w:sz w:val="24"/>
          <w:szCs w:val="24"/>
        </w:rPr>
        <w:br/>
      </w:r>
      <w:r w:rsidRPr="00DE6D97">
        <w:rPr>
          <w:rStyle w:val="a7"/>
          <w:rFonts w:asciiTheme="minorEastAsia" w:hAnsiTheme="minorEastAsia" w:hint="eastAsia"/>
          <w:color w:val="000000"/>
          <w:sz w:val="24"/>
          <w:szCs w:val="24"/>
          <w:shd w:val="clear" w:color="auto" w:fill="FFFFFF"/>
        </w:rPr>
        <w:t>（一）平面类（移动端、传统媒体）</w:t>
      </w:r>
      <w:r w:rsidRPr="00DE6D97">
        <w:rPr>
          <w:rFonts w:asciiTheme="minorEastAsia" w:hAnsiTheme="minorEastAsia" w:hint="eastAsia"/>
          <w:color w:val="000000"/>
          <w:sz w:val="24"/>
          <w:szCs w:val="24"/>
          <w:shd w:val="clear" w:color="auto" w:fill="FFFFFF"/>
        </w:rPr>
        <w:br/>
        <w:t xml:space="preserve">　　移动端：移动端发布的静态广告，作品可超过6幅加手机型边框，或长幅广告，可排版在3张A3页面上。</w:t>
      </w:r>
      <w:r w:rsidRPr="00DE6D97">
        <w:rPr>
          <w:rFonts w:asciiTheme="minorEastAsia" w:hAnsiTheme="minorEastAsia" w:hint="eastAsia"/>
          <w:color w:val="000000"/>
          <w:sz w:val="24"/>
          <w:szCs w:val="24"/>
          <w:shd w:val="clear" w:color="auto" w:fill="FFFFFF"/>
        </w:rPr>
        <w:br/>
        <w:t xml:space="preserve">　　传统媒体：包括纸质媒体广告、VI设计、包装设计、产品设计等。</w:t>
      </w:r>
      <w:r w:rsidRPr="00DE6D97">
        <w:rPr>
          <w:rFonts w:asciiTheme="minorEastAsia" w:hAnsiTheme="minorEastAsia" w:hint="eastAsia"/>
          <w:color w:val="000000"/>
          <w:sz w:val="24"/>
          <w:szCs w:val="24"/>
          <w:shd w:val="clear" w:color="auto" w:fill="FFFFFF"/>
        </w:rPr>
        <w:br/>
        <w:t xml:space="preserve">　　1、网上提交文件格式为jpg，色彩模式RGB, 规格A3（297×420mm），分辨率300dpi，作品不得超过3张页面。</w:t>
      </w:r>
      <w:r w:rsidRPr="00DE6D97">
        <w:rPr>
          <w:rFonts w:asciiTheme="minorEastAsia" w:hAnsiTheme="minorEastAsia" w:hint="eastAsia"/>
          <w:color w:val="000000"/>
          <w:sz w:val="24"/>
          <w:szCs w:val="24"/>
          <w:shd w:val="clear" w:color="auto" w:fill="FFFFFF"/>
        </w:rPr>
        <w:br/>
        <w:t xml:space="preserve">　　2、本届大广赛全国总评审各赛区须提交电子版作品；各高校根据所在赛区的要求提交电子版作品或纸质作品；</w:t>
      </w:r>
      <w:r w:rsidRPr="00DE6D97">
        <w:rPr>
          <w:rFonts w:asciiTheme="minorEastAsia" w:hAnsiTheme="minorEastAsia" w:hint="eastAsia"/>
          <w:color w:val="000000"/>
          <w:sz w:val="24"/>
          <w:szCs w:val="24"/>
          <w:shd w:val="clear" w:color="auto" w:fill="FFFFFF"/>
        </w:rPr>
        <w:br/>
        <w:t xml:space="preserve">　　纸质作品打印规格：A3（297×420mm）并装裱在350×500mm黑卡纸上。</w:t>
      </w:r>
      <w:r w:rsidRPr="00DE6D97">
        <w:rPr>
          <w:rFonts w:asciiTheme="minorEastAsia" w:hAnsiTheme="minorEastAsia" w:hint="eastAsia"/>
          <w:color w:val="666666"/>
          <w:sz w:val="24"/>
          <w:szCs w:val="24"/>
        </w:rPr>
        <w:br/>
      </w:r>
      <w:r w:rsidRPr="00DE6D97">
        <w:rPr>
          <w:rStyle w:val="a7"/>
          <w:rFonts w:asciiTheme="minorEastAsia" w:hAnsiTheme="minorEastAsia" w:hint="eastAsia"/>
          <w:color w:val="000000"/>
          <w:sz w:val="24"/>
          <w:szCs w:val="24"/>
          <w:shd w:val="clear" w:color="auto" w:fill="FFFFFF"/>
        </w:rPr>
        <w:t>（二）视频类（影视、微电影、短视频）</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1、拍摄工具及制作软件不限。</w:t>
      </w:r>
      <w:r w:rsidRPr="00DE6D97">
        <w:rPr>
          <w:rFonts w:asciiTheme="minorEastAsia" w:hAnsiTheme="minorEastAsia" w:hint="eastAsia"/>
          <w:color w:val="000000"/>
          <w:sz w:val="24"/>
          <w:szCs w:val="24"/>
          <w:shd w:val="clear" w:color="auto" w:fill="FFFFFF"/>
        </w:rPr>
        <w:br/>
        <w:t xml:space="preserve">　　影视广告时间：15秒或30秒两种规格自选。微电影广告时间：30-180秒；短视频时间：15秒以内（含15秒），竖屏视频：视频宽高比920-916.。</w:t>
      </w:r>
      <w:r w:rsidRPr="00DE6D97">
        <w:rPr>
          <w:rFonts w:asciiTheme="minorEastAsia" w:hAnsiTheme="minorEastAsia" w:hint="eastAsia"/>
          <w:color w:val="000000"/>
          <w:sz w:val="24"/>
          <w:szCs w:val="24"/>
          <w:shd w:val="clear" w:color="auto" w:fill="FFFFFF"/>
        </w:rPr>
        <w:br/>
        <w:t xml:space="preserve">　　2、网上提交：成片flv格式上传，文件大小不超过30MB。</w:t>
      </w:r>
      <w:r w:rsidRPr="00DE6D97">
        <w:rPr>
          <w:rFonts w:asciiTheme="minorEastAsia" w:hAnsiTheme="minorEastAsia" w:hint="eastAsia"/>
          <w:color w:val="000000"/>
          <w:sz w:val="24"/>
          <w:szCs w:val="24"/>
          <w:shd w:val="clear" w:color="auto" w:fill="FFFFFF"/>
        </w:rPr>
        <w:br/>
        <w:t xml:space="preserve">　　3、光盘提交：提交高质量文件，格式不限。</w:t>
      </w:r>
      <w:r w:rsidRPr="00DE6D97">
        <w:rPr>
          <w:rFonts w:asciiTheme="minorEastAsia" w:hAnsiTheme="minorEastAsia" w:hint="eastAsia"/>
          <w:color w:val="666666"/>
          <w:sz w:val="24"/>
          <w:szCs w:val="24"/>
        </w:rPr>
        <w:br/>
      </w:r>
      <w:r w:rsidRPr="00DE6D97">
        <w:rPr>
          <w:rStyle w:val="a7"/>
          <w:rFonts w:asciiTheme="minorEastAsia" w:hAnsiTheme="minorEastAsia" w:hint="eastAsia"/>
          <w:color w:val="000000"/>
          <w:sz w:val="24"/>
          <w:szCs w:val="24"/>
          <w:shd w:val="clear" w:color="auto" w:fill="FFFFFF"/>
        </w:rPr>
        <w:t>（三）动画类</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创作方式及制作软件不限，作品要符合动画广告的概念。24帧/秒，时间15秒或30秒两种规格自选，配音、配乐，系列作品不得超过3件，画面宽度600—960像素，不要倒计时。</w:t>
      </w:r>
      <w:r w:rsidRPr="00DE6D97">
        <w:rPr>
          <w:rFonts w:asciiTheme="minorEastAsia" w:hAnsiTheme="minorEastAsia" w:hint="eastAsia"/>
          <w:color w:val="000000"/>
          <w:sz w:val="24"/>
          <w:szCs w:val="24"/>
          <w:shd w:val="clear" w:color="auto" w:fill="FFFFFF"/>
        </w:rPr>
        <w:br/>
        <w:t xml:space="preserve">　　1、网上提交：成片swf格式或flv格式上传，文件大小不超过20MB。</w:t>
      </w:r>
      <w:r w:rsidRPr="00DE6D97">
        <w:rPr>
          <w:rFonts w:asciiTheme="minorEastAsia" w:hAnsiTheme="minorEastAsia" w:hint="eastAsia"/>
          <w:color w:val="000000"/>
          <w:sz w:val="24"/>
          <w:szCs w:val="24"/>
          <w:shd w:val="clear" w:color="auto" w:fill="FFFFFF"/>
        </w:rPr>
        <w:br/>
        <w:t xml:space="preserve">　　2、光盘提交：Flash文件须提交可编辑的fla格式及生成的swf格式，其他格式请提交高质量文件，格式不限。</w:t>
      </w:r>
      <w:r w:rsidRPr="00DE6D97">
        <w:rPr>
          <w:rFonts w:asciiTheme="minorEastAsia" w:hAnsiTheme="minorEastAsia" w:hint="eastAsia"/>
          <w:color w:val="666666"/>
          <w:sz w:val="24"/>
          <w:szCs w:val="24"/>
        </w:rPr>
        <w:br/>
      </w:r>
      <w:r w:rsidRPr="00DE6D97">
        <w:rPr>
          <w:rStyle w:val="a7"/>
          <w:rFonts w:asciiTheme="minorEastAsia" w:hAnsiTheme="minorEastAsia" w:hint="eastAsia"/>
          <w:color w:val="000000"/>
          <w:sz w:val="24"/>
          <w:szCs w:val="24"/>
          <w:shd w:val="clear" w:color="auto" w:fill="FFFFFF"/>
        </w:rPr>
        <w:t>（四）互动类（移动端、场景互动）</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1、互动广告包括：A移动端（手机）H5互动广告；B场景互动广告，不限位置。</w:t>
      </w:r>
      <w:r w:rsidRPr="00DE6D97">
        <w:rPr>
          <w:rFonts w:asciiTheme="minorEastAsia" w:hAnsiTheme="minorEastAsia" w:hint="eastAsia"/>
          <w:color w:val="000000"/>
          <w:sz w:val="24"/>
          <w:szCs w:val="24"/>
          <w:shd w:val="clear" w:color="auto" w:fill="FFFFFF"/>
        </w:rPr>
        <w:br/>
        <w:t xml:space="preserve">　　2、接收作品的格式：</w:t>
      </w:r>
      <w:r w:rsidRPr="00DE6D97">
        <w:rPr>
          <w:rFonts w:asciiTheme="minorEastAsia" w:hAnsiTheme="minorEastAsia" w:hint="eastAsia"/>
          <w:color w:val="000000"/>
          <w:sz w:val="24"/>
          <w:szCs w:val="24"/>
          <w:shd w:val="clear" w:color="auto" w:fill="FFFFFF"/>
        </w:rPr>
        <w:br/>
        <w:t xml:space="preserve">　　（1）线上互动类作品</w:t>
      </w:r>
      <w:r w:rsidRPr="00DE6D97">
        <w:rPr>
          <w:rFonts w:asciiTheme="minorEastAsia" w:hAnsiTheme="minorEastAsia" w:hint="eastAsia"/>
          <w:color w:val="000000"/>
          <w:sz w:val="24"/>
          <w:szCs w:val="24"/>
          <w:shd w:val="clear" w:color="auto" w:fill="FFFFFF"/>
        </w:rPr>
        <w:br/>
      </w:r>
      <w:r>
        <w:rPr>
          <w:rFonts w:asciiTheme="minorEastAsia" w:hAnsiTheme="minorEastAsia" w:hint="eastAsia"/>
          <w:color w:val="000000"/>
          <w:sz w:val="24"/>
          <w:szCs w:val="24"/>
          <w:shd w:val="clear" w:color="auto" w:fill="FFFFFF"/>
        </w:rPr>
        <w:lastRenderedPageBreak/>
        <w:t xml:space="preserve">　　① </w:t>
      </w:r>
      <w:r w:rsidRPr="00DE6D97">
        <w:rPr>
          <w:rFonts w:asciiTheme="minorEastAsia" w:hAnsiTheme="minorEastAsia" w:hint="eastAsia"/>
          <w:color w:val="000000"/>
          <w:sz w:val="24"/>
          <w:szCs w:val="24"/>
          <w:shd w:val="clear" w:color="auto" w:fill="FFFFFF"/>
        </w:rPr>
        <w:t>用HTML5软件制作，创作平台由创作者自由选择。可以为H5动画，H5游戏，H5电子杂志，H5交互视频等。</w:t>
      </w:r>
      <w:r w:rsidRPr="00DE6D97">
        <w:rPr>
          <w:rFonts w:asciiTheme="minorEastAsia" w:hAnsiTheme="minorEastAsia" w:hint="eastAsia"/>
          <w:color w:val="000000"/>
          <w:sz w:val="24"/>
          <w:szCs w:val="24"/>
          <w:shd w:val="clear" w:color="auto" w:fill="FFFFFF"/>
        </w:rPr>
        <w:br/>
      </w:r>
      <w:r>
        <w:rPr>
          <w:rFonts w:asciiTheme="minorEastAsia" w:hAnsiTheme="minorEastAsia" w:hint="eastAsia"/>
          <w:color w:val="000000"/>
          <w:sz w:val="24"/>
          <w:szCs w:val="24"/>
          <w:shd w:val="clear" w:color="auto" w:fill="FFFFFF"/>
        </w:rPr>
        <w:t xml:space="preserve">　　② </w:t>
      </w:r>
      <w:r w:rsidRPr="00DE6D97">
        <w:rPr>
          <w:rFonts w:asciiTheme="minorEastAsia" w:hAnsiTheme="minorEastAsia" w:hint="eastAsia"/>
          <w:color w:val="000000"/>
          <w:sz w:val="24"/>
          <w:szCs w:val="24"/>
          <w:shd w:val="clear" w:color="auto" w:fill="FFFFFF"/>
        </w:rPr>
        <w:t>作品分辨率要适合手机屏幕尺寸，即默认页面宽度640px，高度可以为1008px、1030px，页数不多于15页。</w:t>
      </w:r>
      <w:r w:rsidRPr="00DE6D97">
        <w:rPr>
          <w:rFonts w:asciiTheme="minorEastAsia" w:hAnsiTheme="minorEastAsia" w:hint="eastAsia"/>
          <w:color w:val="000000"/>
          <w:sz w:val="24"/>
          <w:szCs w:val="24"/>
          <w:shd w:val="clear" w:color="auto" w:fill="FFFFFF"/>
        </w:rPr>
        <w:br/>
      </w:r>
      <w:r>
        <w:rPr>
          <w:rFonts w:asciiTheme="minorEastAsia" w:hAnsiTheme="minorEastAsia" w:hint="eastAsia"/>
          <w:color w:val="000000"/>
          <w:sz w:val="24"/>
          <w:szCs w:val="24"/>
          <w:shd w:val="clear" w:color="auto" w:fill="FFFFFF"/>
        </w:rPr>
        <w:t xml:space="preserve">　　③ </w:t>
      </w:r>
      <w:r w:rsidRPr="00DE6D97">
        <w:rPr>
          <w:rFonts w:asciiTheme="minorEastAsia" w:hAnsiTheme="minorEastAsia" w:hint="eastAsia"/>
          <w:color w:val="000000"/>
          <w:sz w:val="24"/>
          <w:szCs w:val="24"/>
          <w:shd w:val="clear" w:color="auto" w:fill="FFFFFF"/>
        </w:rPr>
        <w:t>作品需提交作品发布后的链接及二维码，并向所在赛区提交作品链接和报名表的电子文档。</w:t>
      </w:r>
      <w:r w:rsidRPr="00DE6D97">
        <w:rPr>
          <w:rFonts w:asciiTheme="minorEastAsia" w:hAnsiTheme="minorEastAsia" w:hint="eastAsia"/>
          <w:color w:val="000000"/>
          <w:sz w:val="24"/>
          <w:szCs w:val="24"/>
          <w:shd w:val="clear" w:color="auto" w:fill="FFFFFF"/>
        </w:rPr>
        <w:br/>
        <w:t xml:space="preserve">　　（2）场景互动广告以H5文件形式加以演示说明，并提交作品链接。</w:t>
      </w:r>
      <w:r w:rsidRPr="00DE6D97">
        <w:rPr>
          <w:rFonts w:asciiTheme="minorEastAsia" w:hAnsiTheme="minorEastAsia" w:hint="eastAsia"/>
          <w:color w:val="666666"/>
          <w:sz w:val="24"/>
          <w:szCs w:val="24"/>
        </w:rPr>
        <w:br/>
      </w:r>
      <w:r w:rsidRPr="00DE6D97">
        <w:rPr>
          <w:rStyle w:val="a7"/>
          <w:rFonts w:asciiTheme="minorEastAsia" w:hAnsiTheme="minorEastAsia" w:hint="eastAsia"/>
          <w:color w:val="000000"/>
          <w:sz w:val="24"/>
          <w:szCs w:val="24"/>
          <w:shd w:val="clear" w:color="auto" w:fill="FFFFFF"/>
        </w:rPr>
        <w:t>（五）广播类（广播电台、互联网音频）</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广播广告和移动端APP音频广告。广播时间15秒或30秒两种规格自选，系列作品不得超过3件。</w:t>
      </w:r>
      <w:r w:rsidRPr="00DE6D97">
        <w:rPr>
          <w:rFonts w:asciiTheme="minorEastAsia" w:hAnsiTheme="minorEastAsia" w:hint="eastAsia"/>
          <w:color w:val="000000"/>
          <w:sz w:val="24"/>
          <w:szCs w:val="24"/>
          <w:shd w:val="clear" w:color="auto" w:fill="FFFFFF"/>
        </w:rPr>
        <w:br/>
        <w:t xml:space="preserve">　　1、网上提交：mp3格式，文件大小不超过3MB。</w:t>
      </w:r>
      <w:r w:rsidRPr="00DE6D97">
        <w:rPr>
          <w:rFonts w:asciiTheme="minorEastAsia" w:hAnsiTheme="minorEastAsia" w:hint="eastAsia"/>
          <w:color w:val="000000"/>
          <w:sz w:val="24"/>
          <w:szCs w:val="24"/>
          <w:shd w:val="clear" w:color="auto" w:fill="FFFFFF"/>
        </w:rPr>
        <w:br/>
        <w:t xml:space="preserve">　　2、光盘提交：mp3格式。</w:t>
      </w:r>
      <w:r w:rsidRPr="00DE6D97">
        <w:rPr>
          <w:rFonts w:asciiTheme="minorEastAsia" w:hAnsiTheme="minorEastAsia" w:hint="eastAsia"/>
          <w:color w:val="666666"/>
          <w:sz w:val="24"/>
          <w:szCs w:val="24"/>
        </w:rPr>
        <w:br/>
      </w:r>
      <w:r w:rsidRPr="00DE6D97">
        <w:rPr>
          <w:rStyle w:val="a7"/>
          <w:rFonts w:asciiTheme="minorEastAsia" w:hAnsiTheme="minorEastAsia" w:hint="eastAsia"/>
          <w:color w:val="000000"/>
          <w:sz w:val="24"/>
          <w:szCs w:val="24"/>
          <w:shd w:val="clear" w:color="auto" w:fill="FFFFFF"/>
        </w:rPr>
        <w:t>（六）策划案类（广告策划、营销策划）</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可以做广告策划案或其他类策划。</w:t>
      </w:r>
      <w:r w:rsidRPr="00DE6D97">
        <w:rPr>
          <w:rFonts w:asciiTheme="minorEastAsia" w:hAnsiTheme="minorEastAsia" w:hint="eastAsia"/>
          <w:color w:val="000000"/>
          <w:sz w:val="24"/>
          <w:szCs w:val="24"/>
          <w:shd w:val="clear" w:color="auto" w:fill="FFFFFF"/>
        </w:rPr>
        <w:br/>
        <w:t xml:space="preserve">　　1、内容要求 </w:t>
      </w:r>
      <w:r w:rsidRPr="00DE6D97">
        <w:rPr>
          <w:rFonts w:asciiTheme="minorEastAsia" w:hAnsiTheme="minorEastAsia" w:hint="eastAsia"/>
          <w:color w:val="000000"/>
          <w:sz w:val="24"/>
          <w:szCs w:val="24"/>
          <w:shd w:val="clear" w:color="auto" w:fill="FFFFFF"/>
        </w:rPr>
        <w:br/>
        <w:t xml:space="preserve">　　（1）内容提要；（2）市场环境分析（数据翔实，引用数据资料注明出处，调查表附后）；（3）营销提案；（4）创意设计执行提案；（5）媒介提案；（6）广告预算（应符合企业命题中的广告总预算）。</w:t>
      </w:r>
      <w:r w:rsidRPr="00DE6D97">
        <w:rPr>
          <w:rFonts w:asciiTheme="minorEastAsia" w:hAnsiTheme="minorEastAsia" w:hint="eastAsia"/>
          <w:color w:val="000000"/>
          <w:sz w:val="24"/>
          <w:szCs w:val="24"/>
          <w:shd w:val="clear" w:color="auto" w:fill="FFFFFF"/>
        </w:rPr>
        <w:br/>
        <w:t xml:space="preserve">　　2、策划案的提交 </w:t>
      </w:r>
      <w:r w:rsidRPr="00DE6D97">
        <w:rPr>
          <w:rFonts w:asciiTheme="minorEastAsia" w:hAnsiTheme="minorEastAsia" w:hint="eastAsia"/>
          <w:color w:val="000000"/>
          <w:sz w:val="24"/>
          <w:szCs w:val="24"/>
          <w:shd w:val="clear" w:color="auto" w:fill="FFFFFF"/>
        </w:rPr>
        <w:br/>
        <w:t xml:space="preserve">　　（1）网上提交：需要网上报名，不需网上提交作品。</w:t>
      </w:r>
      <w:r w:rsidRPr="00DE6D97">
        <w:rPr>
          <w:rFonts w:asciiTheme="minorEastAsia" w:hAnsiTheme="minorEastAsia" w:hint="eastAsia"/>
          <w:color w:val="000000"/>
          <w:sz w:val="24"/>
          <w:szCs w:val="24"/>
          <w:shd w:val="clear" w:color="auto" w:fill="FFFFFF"/>
        </w:rPr>
        <w:br/>
        <w:t xml:space="preserve">　　（2）实物作品提交：策划书打印规格为A4纸, 正文不超过30页，附件不超过10页，装订成册。将作品编号贴在封底左上角。随策划书提交一张光盘，刻有PPT文件与链接文件。</w:t>
      </w:r>
      <w:r w:rsidRPr="00DE6D97">
        <w:rPr>
          <w:rFonts w:asciiTheme="minorEastAsia" w:hAnsiTheme="minorEastAsia" w:hint="eastAsia"/>
          <w:color w:val="000000"/>
          <w:sz w:val="24"/>
          <w:szCs w:val="24"/>
          <w:shd w:val="clear" w:color="auto" w:fill="FFFFFF"/>
        </w:rPr>
        <w:br/>
        <w:t xml:space="preserve">　　3、广告策划案现场决赛 </w:t>
      </w:r>
      <w:r w:rsidRPr="00DE6D97">
        <w:rPr>
          <w:rFonts w:asciiTheme="minorEastAsia" w:hAnsiTheme="minorEastAsia" w:hint="eastAsia"/>
          <w:color w:val="000000"/>
          <w:sz w:val="24"/>
          <w:szCs w:val="24"/>
          <w:shd w:val="clear" w:color="auto" w:fill="FFFFFF"/>
        </w:rPr>
        <w:br/>
        <w:t xml:space="preserve">　　策划案的全国一等奖，通过现场提案的形式产生，参赛学生约有不少于20天的准备时间，现场决赛时间请关注大广赛官网。</w:t>
      </w:r>
      <w:r w:rsidRPr="00DE6D97">
        <w:rPr>
          <w:rFonts w:asciiTheme="minorEastAsia" w:hAnsiTheme="minorEastAsia" w:hint="eastAsia"/>
          <w:color w:val="000000"/>
          <w:sz w:val="24"/>
          <w:szCs w:val="24"/>
          <w:shd w:val="clear" w:color="auto" w:fill="FFFFFF"/>
        </w:rPr>
        <w:br/>
        <w:t xml:space="preserve">　　4、广告策划案可根据命题企业特殊要求进行创作。</w:t>
      </w:r>
      <w:r w:rsidRPr="00DE6D97">
        <w:rPr>
          <w:rFonts w:asciiTheme="minorEastAsia" w:hAnsiTheme="minorEastAsia" w:hint="eastAsia"/>
          <w:color w:val="666666"/>
          <w:sz w:val="24"/>
          <w:szCs w:val="24"/>
        </w:rPr>
        <w:br/>
      </w:r>
      <w:r w:rsidRPr="00DE6D97">
        <w:rPr>
          <w:rStyle w:val="a7"/>
          <w:rFonts w:asciiTheme="minorEastAsia" w:hAnsiTheme="minorEastAsia" w:hint="eastAsia"/>
          <w:color w:val="000000"/>
          <w:sz w:val="24"/>
          <w:szCs w:val="24"/>
          <w:shd w:val="clear" w:color="auto" w:fill="FFFFFF"/>
        </w:rPr>
        <w:t>（七）文案类（广告语、长文案）</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1、广告语：字数不多于30字（含标点）</w:t>
      </w:r>
      <w:r w:rsidRPr="00DE6D97">
        <w:rPr>
          <w:rFonts w:asciiTheme="minorEastAsia" w:hAnsiTheme="minorEastAsia" w:hint="eastAsia"/>
          <w:color w:val="000000"/>
          <w:sz w:val="24"/>
          <w:szCs w:val="24"/>
          <w:shd w:val="clear" w:color="auto" w:fill="FFFFFF"/>
        </w:rPr>
        <w:br/>
        <w:t xml:space="preserve">　　　 长文案：字数在100-500字之间（含标点）</w:t>
      </w:r>
      <w:r w:rsidRPr="00DE6D97">
        <w:rPr>
          <w:rFonts w:asciiTheme="minorEastAsia" w:hAnsiTheme="minorEastAsia" w:hint="eastAsia"/>
          <w:color w:val="000000"/>
          <w:sz w:val="24"/>
          <w:szCs w:val="24"/>
          <w:shd w:val="clear" w:color="auto" w:fill="FFFFFF"/>
        </w:rPr>
        <w:br/>
        <w:t xml:space="preserve">　　2、网上提交：直接在提交时录入、编辑文字，不用上传作品电子文件。作</w:t>
      </w:r>
      <w:r w:rsidRPr="00DE6D97">
        <w:rPr>
          <w:rFonts w:asciiTheme="minorEastAsia" w:hAnsiTheme="minorEastAsia" w:hint="eastAsia"/>
          <w:color w:val="000000"/>
          <w:sz w:val="24"/>
          <w:szCs w:val="24"/>
          <w:shd w:val="clear" w:color="auto" w:fill="FFFFFF"/>
        </w:rPr>
        <w:lastRenderedPageBreak/>
        <w:t>品无需加入命题logo，不得在作品中插入图片及其他形式文件。</w:t>
      </w:r>
      <w:r w:rsidRPr="00DE6D97">
        <w:rPr>
          <w:rFonts w:asciiTheme="minorEastAsia" w:hAnsiTheme="minorEastAsia" w:hint="eastAsia"/>
          <w:color w:val="000000"/>
          <w:sz w:val="24"/>
          <w:szCs w:val="24"/>
          <w:shd w:val="clear" w:color="auto" w:fill="FFFFFF"/>
        </w:rPr>
        <w:br/>
        <w:t xml:space="preserve">　　３、光盘提交：可编辑的doc格式文件。</w:t>
      </w:r>
      <w:r w:rsidRPr="00DE6D97">
        <w:rPr>
          <w:rFonts w:asciiTheme="minorEastAsia" w:hAnsiTheme="minorEastAsia" w:hint="eastAsia"/>
          <w:color w:val="666666"/>
          <w:sz w:val="24"/>
          <w:szCs w:val="24"/>
        </w:rPr>
        <w:br/>
      </w:r>
      <w:r w:rsidRPr="00DE6D97">
        <w:rPr>
          <w:rStyle w:val="a7"/>
          <w:rFonts w:asciiTheme="minorEastAsia" w:hAnsiTheme="minorEastAsia" w:hint="eastAsia"/>
          <w:color w:val="000000"/>
          <w:sz w:val="24"/>
          <w:szCs w:val="24"/>
          <w:shd w:val="clear" w:color="auto" w:fill="FFFFFF"/>
        </w:rPr>
        <w:t>（八）公益类（根据命题要求创作）</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1、公益命题可以在平面、视频、动画、互动、广播、文案、策划案等类别中自选创作。</w:t>
      </w:r>
      <w:r w:rsidRPr="00DE6D97">
        <w:rPr>
          <w:rFonts w:asciiTheme="minorEastAsia" w:hAnsiTheme="minorEastAsia" w:hint="eastAsia"/>
          <w:color w:val="000000"/>
          <w:sz w:val="24"/>
          <w:szCs w:val="24"/>
          <w:shd w:val="clear" w:color="auto" w:fill="FFFFFF"/>
        </w:rPr>
        <w:br/>
        <w:t xml:space="preserve">　　2、作品规格、提交方式及要求，按相关类别标准执行。</w:t>
      </w:r>
      <w:r w:rsidRPr="00DE6D97">
        <w:rPr>
          <w:rFonts w:asciiTheme="minorEastAsia" w:hAnsiTheme="minorEastAsia" w:hint="eastAsia"/>
          <w:color w:val="000000"/>
          <w:sz w:val="24"/>
          <w:szCs w:val="24"/>
          <w:shd w:val="clear" w:color="auto" w:fill="FFFFFF"/>
        </w:rPr>
        <w:br/>
      </w:r>
      <w:bookmarkStart w:id="0" w:name="_GoBack"/>
      <w:r w:rsidRPr="00F72ADB">
        <w:rPr>
          <w:rStyle w:val="a7"/>
          <w:rFonts w:asciiTheme="minorEastAsia" w:hAnsiTheme="minorEastAsia" w:hint="eastAsia"/>
          <w:color w:val="FF0000"/>
          <w:sz w:val="24"/>
          <w:szCs w:val="24"/>
          <w:shd w:val="clear" w:color="auto" w:fill="FFFFFF"/>
        </w:rPr>
        <w:t>七、参赛须知</w:t>
      </w:r>
      <w:r w:rsidRPr="00F72ADB">
        <w:rPr>
          <w:rFonts w:asciiTheme="minorEastAsia" w:hAnsiTheme="minorEastAsia" w:hint="eastAsia"/>
          <w:color w:val="FF0000"/>
          <w:sz w:val="24"/>
          <w:szCs w:val="24"/>
        </w:rPr>
        <w:br/>
      </w:r>
      <w:bookmarkEnd w:id="0"/>
      <w:r w:rsidRPr="00DE6D97">
        <w:rPr>
          <w:rFonts w:asciiTheme="minorEastAsia" w:hAnsiTheme="minorEastAsia" w:hint="eastAsia"/>
          <w:color w:val="000000"/>
          <w:sz w:val="24"/>
          <w:szCs w:val="24"/>
          <w:shd w:val="clear" w:color="auto" w:fill="FFFFFF"/>
        </w:rPr>
        <w:t xml:space="preserve">　　（一）大广赛在全国设立赛区，采取一次参赛、三级评选的方式进行。即：参赛作品经院校初选后，报赛区评选，在赛区获得优秀奖以上的作品，再由赛区统一报送（平面类作品不超过所在地区参赛作品总数的15%，其他类别不超过20%）参加全国总赛区的评审。全国总赛区不受理个人报送的作品。</w:t>
      </w:r>
      <w:r w:rsidRPr="00DE6D97">
        <w:rPr>
          <w:rFonts w:asciiTheme="minorEastAsia" w:hAnsiTheme="minorEastAsia" w:hint="eastAsia"/>
          <w:color w:val="000000"/>
          <w:sz w:val="24"/>
          <w:szCs w:val="24"/>
          <w:shd w:val="clear" w:color="auto" w:fill="FFFFFF"/>
        </w:rPr>
        <w:br/>
        <w:t xml:space="preserve">　　（二）参赛选手需打印2张报名表（1张赛区存留、1张报送大广赛组委会）。报名表须加盖所在学校或院系公章。</w:t>
      </w:r>
      <w:r w:rsidRPr="00DE6D97">
        <w:rPr>
          <w:rFonts w:asciiTheme="minorEastAsia" w:hAnsiTheme="minorEastAsia" w:hint="eastAsia"/>
          <w:color w:val="000000"/>
          <w:sz w:val="24"/>
          <w:szCs w:val="24"/>
          <w:shd w:val="clear" w:color="auto" w:fill="FFFFFF"/>
        </w:rPr>
        <w:br/>
        <w:t xml:space="preserve">　　（三）作品展示部分不准出现院校、系、姓名及其他特殊标记。</w:t>
      </w:r>
      <w:r w:rsidRPr="00DE6D97">
        <w:rPr>
          <w:rFonts w:asciiTheme="minorEastAsia" w:hAnsiTheme="minorEastAsia" w:hint="eastAsia"/>
          <w:color w:val="000000"/>
          <w:sz w:val="24"/>
          <w:szCs w:val="24"/>
          <w:shd w:val="clear" w:color="auto" w:fill="FFFFFF"/>
        </w:rPr>
        <w:br/>
        <w:t xml:space="preserve">　　（四）每件参赛作品均需存入光盘并随作品一并报送，光盘上务必标明参赛编号。</w:t>
      </w:r>
      <w:r w:rsidRPr="00DE6D97">
        <w:rPr>
          <w:rFonts w:asciiTheme="minorEastAsia" w:hAnsiTheme="minorEastAsia" w:hint="eastAsia"/>
          <w:color w:val="000000"/>
          <w:sz w:val="24"/>
          <w:szCs w:val="24"/>
          <w:shd w:val="clear" w:color="auto" w:fill="FFFFFF"/>
        </w:rPr>
        <w:br/>
        <w:t xml:space="preserve">　　（五）集体创作的作品作者人数要求：</w:t>
      </w:r>
      <w:r w:rsidRPr="00DE6D97">
        <w:rPr>
          <w:rFonts w:asciiTheme="minorEastAsia" w:hAnsiTheme="minorEastAsia" w:hint="eastAsia"/>
          <w:color w:val="000000"/>
          <w:sz w:val="24"/>
          <w:szCs w:val="24"/>
          <w:shd w:val="clear" w:color="auto" w:fill="FFFFFF"/>
        </w:rPr>
        <w:br/>
        <w:t xml:space="preserve">　　</w:t>
      </w:r>
      <w:r w:rsidRPr="00DE6D97">
        <w:rPr>
          <w:rStyle w:val="a7"/>
          <w:rFonts w:asciiTheme="minorEastAsia" w:hAnsiTheme="minorEastAsia" w:hint="eastAsia"/>
          <w:color w:val="000000"/>
          <w:sz w:val="24"/>
          <w:szCs w:val="24"/>
          <w:shd w:val="clear" w:color="auto" w:fill="FFFFFF"/>
        </w:rPr>
        <w:t>每件作品的作者</w:t>
      </w:r>
      <w:r w:rsidRPr="00DE6D97">
        <w:rPr>
          <w:rFonts w:asciiTheme="minorEastAsia" w:hAnsiTheme="minorEastAsia" w:hint="eastAsia"/>
          <w:color w:val="000000"/>
          <w:sz w:val="24"/>
          <w:szCs w:val="24"/>
          <w:shd w:val="clear" w:color="auto" w:fill="FFFFFF"/>
        </w:rPr>
        <w:t>：平面类、文案类不超过2人；互动类、广播类不超过3人；其他视频类（影视广告、微电影广告）、动画类、策划案类、营销创客类不超过5人；并在报名表创意小组名单和报名签字一栏中按第一、二、三、四、五作者的顺序填写。</w:t>
      </w:r>
      <w:r w:rsidRPr="00DE6D97">
        <w:rPr>
          <w:rFonts w:asciiTheme="minorEastAsia" w:hAnsiTheme="minorEastAsia" w:hint="eastAsia"/>
          <w:color w:val="000000"/>
          <w:sz w:val="24"/>
          <w:szCs w:val="24"/>
          <w:shd w:val="clear" w:color="auto" w:fill="FFFFFF"/>
        </w:rPr>
        <w:br/>
        <w:t xml:space="preserve">　　</w:t>
      </w:r>
      <w:r w:rsidRPr="00DE6D97">
        <w:rPr>
          <w:rStyle w:val="a7"/>
          <w:rFonts w:asciiTheme="minorEastAsia" w:hAnsiTheme="minorEastAsia" w:hint="eastAsia"/>
          <w:color w:val="000000"/>
          <w:sz w:val="24"/>
          <w:szCs w:val="24"/>
          <w:shd w:val="clear" w:color="auto" w:fill="FFFFFF"/>
        </w:rPr>
        <w:t>每件作品的指导老师</w:t>
      </w:r>
      <w:r w:rsidRPr="00DE6D97">
        <w:rPr>
          <w:rFonts w:asciiTheme="minorEastAsia" w:hAnsiTheme="minorEastAsia" w:hint="eastAsia"/>
          <w:color w:val="000000"/>
          <w:sz w:val="24"/>
          <w:szCs w:val="24"/>
          <w:shd w:val="clear" w:color="auto" w:fill="FFFFFF"/>
        </w:rPr>
        <w:t>：平面类、文案类作品不得超过1人；其他类别作品不得超过2人。</w:t>
      </w:r>
      <w:r w:rsidRPr="00DE6D97">
        <w:rPr>
          <w:rFonts w:asciiTheme="minorEastAsia" w:hAnsiTheme="minorEastAsia" w:hint="eastAsia"/>
          <w:color w:val="000000"/>
          <w:sz w:val="24"/>
          <w:szCs w:val="24"/>
          <w:shd w:val="clear" w:color="auto" w:fill="FFFFFF"/>
        </w:rPr>
        <w:br/>
        <w:t xml:space="preserve">　　（六）学生创作所用素材请在报名表中注明出处。</w:t>
      </w:r>
      <w:r w:rsidRPr="00DE6D97">
        <w:rPr>
          <w:rFonts w:asciiTheme="minorEastAsia" w:hAnsiTheme="minorEastAsia" w:hint="eastAsia"/>
          <w:color w:val="000000"/>
          <w:sz w:val="24"/>
          <w:szCs w:val="24"/>
          <w:shd w:val="clear" w:color="auto" w:fill="FFFFFF"/>
        </w:rPr>
        <w:br/>
        <w:t xml:space="preserve">　　（七）坚持原创，杜绝抄袭，请遵守《承诺书》的承诺。如出现抄袭或过度模仿的情况，由各赛区通知学校进行处理。</w:t>
      </w:r>
      <w:r w:rsidRPr="00DE6D97">
        <w:rPr>
          <w:rFonts w:asciiTheme="minorEastAsia" w:hAnsiTheme="minorEastAsia" w:hint="eastAsia"/>
          <w:color w:val="000000"/>
          <w:sz w:val="24"/>
          <w:szCs w:val="24"/>
          <w:shd w:val="clear" w:color="auto" w:fill="FFFFFF"/>
        </w:rPr>
        <w:br/>
        <w:t xml:space="preserve">　　（八）禁止一稿多投，指同一件作品按不同类别提交或创意雷同作品按不同命题提交，一经发现，取消参赛资格。</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br/>
      </w:r>
      <w:r w:rsidRPr="00DE6D97">
        <w:rPr>
          <w:rStyle w:val="a7"/>
          <w:rFonts w:asciiTheme="minorEastAsia" w:hAnsiTheme="minorEastAsia" w:hint="eastAsia"/>
          <w:color w:val="000000"/>
          <w:sz w:val="24"/>
          <w:szCs w:val="24"/>
          <w:shd w:val="clear" w:color="auto" w:fill="FFFFFF"/>
        </w:rPr>
        <w:t>八、提交作品其他要求</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纸质作品按赛区通知要求提供，所交纸质作品内容需要与网上提交的一致，</w:t>
      </w:r>
      <w:r w:rsidRPr="00DE6D97">
        <w:rPr>
          <w:rFonts w:asciiTheme="minorEastAsia" w:hAnsiTheme="minorEastAsia" w:hint="eastAsia"/>
          <w:color w:val="000000"/>
          <w:sz w:val="24"/>
          <w:szCs w:val="24"/>
          <w:shd w:val="clear" w:color="auto" w:fill="FFFFFF"/>
        </w:rPr>
        <w:lastRenderedPageBreak/>
        <w:t>否则视为无效作品。</w:t>
      </w:r>
      <w:r w:rsidRPr="00DE6D97">
        <w:rPr>
          <w:rFonts w:asciiTheme="minorEastAsia" w:hAnsiTheme="minorEastAsia" w:hint="eastAsia"/>
          <w:color w:val="000000"/>
          <w:sz w:val="24"/>
          <w:szCs w:val="24"/>
          <w:shd w:val="clear" w:color="auto" w:fill="FFFFFF"/>
        </w:rPr>
        <w:br/>
        <w:t xml:space="preserve">　　（一）网上提交作品的要求</w:t>
      </w:r>
      <w:r w:rsidRPr="00DE6D97">
        <w:rPr>
          <w:rFonts w:asciiTheme="minorEastAsia" w:hAnsiTheme="minorEastAsia" w:hint="eastAsia"/>
          <w:color w:val="000000"/>
          <w:sz w:val="24"/>
          <w:szCs w:val="24"/>
          <w:shd w:val="clear" w:color="auto" w:fill="FFFFFF"/>
        </w:rPr>
        <w:br/>
        <w:t xml:space="preserve">　　1、参赛者在大广赛作品提交平台自行注册会员、并按提示填写报名表、承诺书和上传作品。</w:t>
      </w:r>
      <w:r w:rsidRPr="00DE6D97">
        <w:rPr>
          <w:rFonts w:asciiTheme="minorEastAsia" w:hAnsiTheme="minorEastAsia" w:hint="eastAsia"/>
          <w:color w:val="000000"/>
          <w:sz w:val="24"/>
          <w:szCs w:val="24"/>
          <w:shd w:val="clear" w:color="auto" w:fill="FFFFFF"/>
        </w:rPr>
        <w:br/>
        <w:t xml:space="preserve">　　2、一件作品生成一个编号，提交到赛区的作品及光盘要与之保持一致。</w:t>
      </w:r>
      <w:r w:rsidRPr="00DE6D97">
        <w:rPr>
          <w:rFonts w:asciiTheme="minorEastAsia" w:hAnsiTheme="minorEastAsia" w:hint="eastAsia"/>
          <w:color w:val="000000"/>
          <w:sz w:val="24"/>
          <w:szCs w:val="24"/>
          <w:shd w:val="clear" w:color="auto" w:fill="FFFFFF"/>
        </w:rPr>
        <w:br/>
        <w:t xml:space="preserve">　　3、策划案类只需网上报名，不需上传作品。</w:t>
      </w:r>
      <w:r w:rsidRPr="00DE6D97">
        <w:rPr>
          <w:rFonts w:asciiTheme="minorEastAsia" w:hAnsiTheme="minorEastAsia" w:hint="eastAsia"/>
          <w:color w:val="000000"/>
          <w:sz w:val="24"/>
          <w:szCs w:val="24"/>
          <w:shd w:val="clear" w:color="auto" w:fill="FFFFFF"/>
        </w:rPr>
        <w:br/>
        <w:t xml:space="preserve">　　（二）纸质及光盘作品提交 </w:t>
      </w:r>
      <w:r w:rsidRPr="00DE6D97">
        <w:rPr>
          <w:rFonts w:asciiTheme="minorEastAsia" w:hAnsiTheme="minorEastAsia" w:hint="eastAsia"/>
          <w:color w:val="000000"/>
          <w:sz w:val="24"/>
          <w:szCs w:val="24"/>
          <w:shd w:val="clear" w:color="auto" w:fill="FFFFFF"/>
        </w:rPr>
        <w:br/>
        <w:t xml:space="preserve">　　1、报名表、纸质作品及光盘（光盘中的文件名应为参赛编号）统一提交给学校主管赛事负责人，《参赛报名表》需学校盖章。</w:t>
      </w:r>
      <w:r w:rsidRPr="00DE6D97">
        <w:rPr>
          <w:rFonts w:asciiTheme="minorEastAsia" w:hAnsiTheme="minorEastAsia" w:hint="eastAsia"/>
          <w:color w:val="000000"/>
          <w:sz w:val="24"/>
          <w:szCs w:val="24"/>
          <w:shd w:val="clear" w:color="auto" w:fill="FFFFFF"/>
        </w:rPr>
        <w:br/>
        <w:t xml:space="preserve">　　2、学校负责核对参赛者提交的报名表、作品、光盘和参赛编号，填写院校参赛统计表，分类别报送赛区。</w:t>
      </w:r>
      <w:r w:rsidRPr="00DE6D97">
        <w:rPr>
          <w:rFonts w:asciiTheme="minorEastAsia" w:hAnsiTheme="minorEastAsia" w:hint="eastAsia"/>
          <w:color w:val="000000"/>
          <w:sz w:val="24"/>
          <w:szCs w:val="24"/>
          <w:shd w:val="clear" w:color="auto" w:fill="FFFFFF"/>
        </w:rPr>
        <w:br/>
        <w:t xml:space="preserve">　　（三）赛区参加全国总评审的入围作品提交形式 </w:t>
      </w:r>
      <w:r w:rsidRPr="00DE6D97">
        <w:rPr>
          <w:rFonts w:asciiTheme="minorEastAsia" w:hAnsiTheme="minorEastAsia" w:hint="eastAsia"/>
          <w:color w:val="000000"/>
          <w:sz w:val="24"/>
          <w:szCs w:val="24"/>
          <w:shd w:val="clear" w:color="auto" w:fill="FFFFFF"/>
        </w:rPr>
        <w:br/>
        <w:t xml:space="preserve">　　1、各赛区按照类别整理报名表和入选作品，按要求提交参评作品相关表格及作品光盘。平面、文案作品提交入选作品名单、光盘及原始参赛编号，视频、动画、广播提交光盘和文件目录，策划案纸质作品按要求在规定时间寄送大广赛组委会。</w:t>
      </w:r>
      <w:r w:rsidRPr="00DE6D97">
        <w:rPr>
          <w:rFonts w:asciiTheme="minorEastAsia" w:hAnsiTheme="minorEastAsia" w:hint="eastAsia"/>
          <w:color w:val="000000"/>
          <w:sz w:val="24"/>
          <w:szCs w:val="24"/>
          <w:shd w:val="clear" w:color="auto" w:fill="FFFFFF"/>
        </w:rPr>
        <w:br/>
        <w:t xml:space="preserve">　　2、各赛区须报送加盖公章的纸质版和电子版的入围名单、内容填写要与学生报名表保持一致，表格样式由大广赛组委会提供。</w:t>
      </w:r>
      <w:r w:rsidRPr="00DE6D97">
        <w:rPr>
          <w:rFonts w:asciiTheme="minorEastAsia" w:hAnsiTheme="minorEastAsia" w:hint="eastAsia"/>
          <w:color w:val="000000"/>
          <w:sz w:val="24"/>
          <w:szCs w:val="24"/>
          <w:shd w:val="clear" w:color="auto" w:fill="FFFFFF"/>
        </w:rPr>
        <w:br/>
      </w:r>
      <w:r w:rsidRPr="00DE6D97">
        <w:rPr>
          <w:rStyle w:val="a7"/>
          <w:rFonts w:asciiTheme="minorEastAsia" w:hAnsiTheme="minorEastAsia" w:hint="eastAsia"/>
          <w:color w:val="000000"/>
          <w:sz w:val="24"/>
          <w:szCs w:val="24"/>
          <w:shd w:val="clear" w:color="auto" w:fill="FFFFFF"/>
        </w:rPr>
        <w:t>九、奖项设置</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大广赛总赛区设一、二、三等奖、优秀奖及1个全场大奖。优秀指导教师奖、组织类奖项等。各赛区设一、二、三等奖及优秀奖，优秀指导教师、优秀组织奖等。</w:t>
      </w:r>
      <w:r w:rsidRPr="00DE6D97">
        <w:rPr>
          <w:rFonts w:asciiTheme="minorEastAsia" w:hAnsiTheme="minorEastAsia" w:hint="eastAsia"/>
          <w:color w:val="000000"/>
          <w:sz w:val="24"/>
          <w:szCs w:val="24"/>
          <w:shd w:val="clear" w:color="auto" w:fill="FFFFFF"/>
        </w:rPr>
        <w:br/>
      </w:r>
      <w:r w:rsidRPr="00DE6D97">
        <w:rPr>
          <w:rStyle w:val="a7"/>
          <w:rFonts w:asciiTheme="minorEastAsia" w:hAnsiTheme="minorEastAsia" w:hint="eastAsia"/>
          <w:color w:val="000000"/>
          <w:sz w:val="24"/>
          <w:szCs w:val="24"/>
          <w:shd w:val="clear" w:color="auto" w:fill="FFFFFF"/>
        </w:rPr>
        <w:t>十、截稿时间</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网上提交截止日期6月25日，各赛区截稿时间以各赛区通知为准。</w:t>
      </w:r>
      <w:r w:rsidRPr="00DE6D97">
        <w:rPr>
          <w:rFonts w:asciiTheme="minorEastAsia" w:hAnsiTheme="minorEastAsia" w:hint="eastAsia"/>
          <w:color w:val="000000"/>
          <w:sz w:val="24"/>
          <w:szCs w:val="24"/>
          <w:shd w:val="clear" w:color="auto" w:fill="FFFFFF"/>
        </w:rPr>
        <w:br/>
        <w:t xml:space="preserve">　　各赛区报送全国总赛区参赛作品的截止时间7月10日，邮寄日期以邮戳为准。</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br/>
      </w:r>
      <w:r w:rsidRPr="00DE6D97">
        <w:rPr>
          <w:rStyle w:val="a7"/>
          <w:rFonts w:asciiTheme="minorEastAsia" w:hAnsiTheme="minorEastAsia" w:hint="eastAsia"/>
          <w:color w:val="000000"/>
          <w:sz w:val="24"/>
          <w:szCs w:val="24"/>
          <w:shd w:val="clear" w:color="auto" w:fill="FFFFFF"/>
        </w:rPr>
        <w:t>十</w:t>
      </w:r>
      <w:r w:rsidR="004475BB" w:rsidRPr="00DE6D97">
        <w:rPr>
          <w:rStyle w:val="a7"/>
          <w:rFonts w:asciiTheme="minorEastAsia" w:hAnsiTheme="minorEastAsia" w:hint="eastAsia"/>
          <w:color w:val="000000"/>
          <w:sz w:val="24"/>
          <w:szCs w:val="24"/>
          <w:shd w:val="clear" w:color="auto" w:fill="FFFFFF"/>
        </w:rPr>
        <w:t>一</w:t>
      </w:r>
      <w:r w:rsidRPr="00DE6D97">
        <w:rPr>
          <w:rStyle w:val="a7"/>
          <w:rFonts w:asciiTheme="minorEastAsia" w:hAnsiTheme="minorEastAsia" w:hint="eastAsia"/>
          <w:color w:val="000000"/>
          <w:sz w:val="24"/>
          <w:szCs w:val="24"/>
          <w:shd w:val="clear" w:color="auto" w:fill="FFFFFF"/>
        </w:rPr>
        <w:t>、联系方法</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全国大学生广告艺术大赛组委会秘书处</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地址：北京市朝阳区广渠门外大街8号优士阁A座1007、1803室</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邮编：100022 </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lastRenderedPageBreak/>
        <w:t xml:space="preserve">　　电话：010-58612985，010-58612105／06／07／08／09 </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邮箱：sun_ada@126.com</w:t>
      </w:r>
      <w:r w:rsidRPr="00DE6D97">
        <w:rPr>
          <w:rFonts w:asciiTheme="minorEastAsia" w:hAnsiTheme="minorEastAsia" w:hint="eastAsia"/>
          <w:color w:val="666666"/>
          <w:sz w:val="24"/>
          <w:szCs w:val="24"/>
        </w:rPr>
        <w:br/>
      </w:r>
      <w:r w:rsidRPr="00DE6D97">
        <w:rPr>
          <w:rFonts w:asciiTheme="minorEastAsia" w:hAnsiTheme="minorEastAsia" w:hint="eastAsia"/>
          <w:color w:val="000000"/>
          <w:sz w:val="24"/>
          <w:szCs w:val="24"/>
          <w:shd w:val="clear" w:color="auto" w:fill="FFFFFF"/>
        </w:rPr>
        <w:t xml:space="preserve">　　QQ：1871292261　2634420625</w:t>
      </w:r>
      <w:r w:rsidRPr="00DE6D97">
        <w:rPr>
          <w:rFonts w:asciiTheme="minorEastAsia" w:hAnsiTheme="minorEastAsia" w:hint="eastAsia"/>
          <w:color w:val="666666"/>
          <w:sz w:val="24"/>
          <w:szCs w:val="24"/>
        </w:rPr>
        <w:br/>
      </w:r>
    </w:p>
    <w:sectPr w:rsidR="00181997" w:rsidRPr="00DE6D97" w:rsidSect="00AB1C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036" w:rsidRDefault="00562036" w:rsidP="0069113C">
      <w:r>
        <w:separator/>
      </w:r>
    </w:p>
  </w:endnote>
  <w:endnote w:type="continuationSeparator" w:id="0">
    <w:p w:rsidR="00562036" w:rsidRDefault="00562036" w:rsidP="0069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036" w:rsidRDefault="00562036" w:rsidP="0069113C">
      <w:r>
        <w:separator/>
      </w:r>
    </w:p>
  </w:footnote>
  <w:footnote w:type="continuationSeparator" w:id="0">
    <w:p w:rsidR="00562036" w:rsidRDefault="00562036" w:rsidP="006911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113C"/>
    <w:rsid w:val="00181997"/>
    <w:rsid w:val="0038492B"/>
    <w:rsid w:val="003D3E39"/>
    <w:rsid w:val="004475BB"/>
    <w:rsid w:val="00550CD5"/>
    <w:rsid w:val="00562036"/>
    <w:rsid w:val="0069113C"/>
    <w:rsid w:val="006C3A8B"/>
    <w:rsid w:val="008305E7"/>
    <w:rsid w:val="00AB1CBD"/>
    <w:rsid w:val="00DE6D97"/>
    <w:rsid w:val="00DF7EF9"/>
    <w:rsid w:val="00F72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D09CD8-6DA5-4655-9CB1-8959B279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C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91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69113C"/>
    <w:rPr>
      <w:sz w:val="18"/>
      <w:szCs w:val="18"/>
    </w:rPr>
  </w:style>
  <w:style w:type="paragraph" w:styleId="a5">
    <w:name w:val="footer"/>
    <w:basedOn w:val="a"/>
    <w:link w:val="a6"/>
    <w:uiPriority w:val="99"/>
    <w:semiHidden/>
    <w:unhideWhenUsed/>
    <w:rsid w:val="0069113C"/>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69113C"/>
    <w:rPr>
      <w:sz w:val="18"/>
      <w:szCs w:val="18"/>
    </w:rPr>
  </w:style>
  <w:style w:type="character" w:styleId="a7">
    <w:name w:val="Strong"/>
    <w:basedOn w:val="a0"/>
    <w:uiPriority w:val="22"/>
    <w:qFormat/>
    <w:rsid w:val="0069113C"/>
    <w:rPr>
      <w:b/>
      <w:bCs/>
    </w:rPr>
  </w:style>
  <w:style w:type="character" w:customStyle="1" w:styleId="apple-converted-space">
    <w:name w:val="apple-converted-space"/>
    <w:basedOn w:val="a0"/>
    <w:rsid w:val="0069113C"/>
  </w:style>
  <w:style w:type="character" w:styleId="a8">
    <w:name w:val="Hyperlink"/>
    <w:basedOn w:val="a0"/>
    <w:uiPriority w:val="99"/>
    <w:semiHidden/>
    <w:unhideWhenUsed/>
    <w:rsid w:val="00DE6D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539</Words>
  <Characters>3077</Characters>
  <Application>Microsoft Office Word</Application>
  <DocSecurity>0</DocSecurity>
  <Lines>25</Lines>
  <Paragraphs>7</Paragraphs>
  <ScaleCrop>false</ScaleCrop>
  <Company>微软中国</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Anthony_L</cp:lastModifiedBy>
  <cp:revision>6</cp:revision>
  <dcterms:created xsi:type="dcterms:W3CDTF">2019-04-08T14:42:00Z</dcterms:created>
  <dcterms:modified xsi:type="dcterms:W3CDTF">2020-06-02T09:36:00Z</dcterms:modified>
</cp:coreProperties>
</file>